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74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8574"/>
      </w:tblGrid>
      <w:tr w:rsidR="00805AF9" w:rsidRPr="00565961" w:rsidTr="00207CF6">
        <w:trPr>
          <w:trHeight w:val="360"/>
          <w:tblCellSpacing w:w="0" w:type="dxa"/>
          <w:jc w:val="center"/>
        </w:trPr>
        <w:tc>
          <w:tcPr>
            <w:tcW w:w="8574" w:type="dxa"/>
            <w:vAlign w:val="center"/>
          </w:tcPr>
          <w:p w:rsidR="00805AF9" w:rsidRPr="00FB5D99" w:rsidRDefault="00805AF9" w:rsidP="00207CF6">
            <w:pPr>
              <w:widowControl/>
              <w:jc w:val="center"/>
              <w:rPr>
                <w:rFonts w:ascii="宋体" w:cs="宋体"/>
                <w:b/>
                <w:color w:val="333333"/>
                <w:kern w:val="0"/>
                <w:sz w:val="28"/>
                <w:szCs w:val="28"/>
              </w:rPr>
            </w:pPr>
            <w:r w:rsidRPr="00FB5D99">
              <w:rPr>
                <w:rFonts w:ascii="宋体" w:hAnsi="宋体" w:cs="宋体" w:hint="eastAsia"/>
                <w:b/>
                <w:color w:val="333333"/>
                <w:kern w:val="0"/>
                <w:sz w:val="28"/>
                <w:szCs w:val="28"/>
              </w:rPr>
              <w:t>航空航天学院</w:t>
            </w:r>
            <w:r>
              <w:rPr>
                <w:rFonts w:ascii="宋体" w:hAnsi="宋体" w:cs="宋体"/>
                <w:b/>
                <w:color w:val="333333"/>
                <w:kern w:val="0"/>
                <w:sz w:val="28"/>
                <w:szCs w:val="28"/>
              </w:rPr>
              <w:t>2018</w:t>
            </w:r>
            <w:r w:rsidRPr="00FB5D99">
              <w:rPr>
                <w:rFonts w:ascii="宋体" w:hAnsi="宋体" w:cs="宋体" w:hint="eastAsia"/>
                <w:b/>
                <w:color w:val="333333"/>
                <w:kern w:val="0"/>
                <w:sz w:val="28"/>
                <w:szCs w:val="28"/>
              </w:rPr>
              <w:t>年博士研究生复试录取工作方案与实施细则</w:t>
            </w:r>
          </w:p>
        </w:tc>
      </w:tr>
      <w:tr w:rsidR="00805AF9" w:rsidRPr="00565961" w:rsidTr="00207CF6">
        <w:trPr>
          <w:trHeight w:val="420"/>
          <w:tblCellSpacing w:w="0" w:type="dxa"/>
          <w:jc w:val="center"/>
        </w:trPr>
        <w:tc>
          <w:tcPr>
            <w:tcW w:w="8574" w:type="dxa"/>
            <w:vAlign w:val="center"/>
          </w:tcPr>
          <w:p w:rsidR="00805AF9" w:rsidRPr="00207CF6" w:rsidRDefault="00805AF9" w:rsidP="00207CF6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805AF9" w:rsidRPr="00565961" w:rsidTr="00207CF6">
        <w:trPr>
          <w:trHeight w:val="420"/>
          <w:tblCellSpacing w:w="0" w:type="dxa"/>
          <w:jc w:val="center"/>
        </w:trPr>
        <w:tc>
          <w:tcPr>
            <w:tcW w:w="8574" w:type="dxa"/>
            <w:vAlign w:val="center"/>
          </w:tcPr>
          <w:p w:rsidR="00805AF9" w:rsidRPr="006315C9" w:rsidRDefault="00805AF9" w:rsidP="006315C9">
            <w:pPr>
              <w:pStyle w:val="a3"/>
              <w:spacing w:before="0" w:beforeAutospacing="0" w:after="0" w:afterAutospacing="0" w:line="360" w:lineRule="auto"/>
              <w:ind w:firstLine="386"/>
              <w:textAlignment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315C9">
              <w:rPr>
                <w:rFonts w:ascii="Times New Roman" w:hAnsi="Times New Roman" w:cs="Times New Roman"/>
                <w:color w:val="333333"/>
                <w:sz w:val="14"/>
                <w:szCs w:val="14"/>
              </w:rPr>
              <w:t xml:space="preserve">  </w:t>
            </w:r>
            <w:r w:rsidRPr="006315C9">
              <w:rPr>
                <w:rFonts w:ascii="Times New Roman" w:cs="Times New Roman" w:hint="eastAsia"/>
                <w:color w:val="333333"/>
              </w:rPr>
              <w:t>根据教育部和重庆大学研究生院《关于做好重庆大学</w:t>
            </w:r>
            <w:r w:rsidRPr="006315C9">
              <w:rPr>
                <w:rFonts w:ascii="Times New Roman" w:hAnsi="Times New Roman" w:cs="Times New Roman"/>
                <w:color w:val="333333"/>
              </w:rPr>
              <w:t>2018</w:t>
            </w:r>
            <w:r w:rsidRPr="006315C9">
              <w:rPr>
                <w:rFonts w:ascii="Times New Roman" w:cs="Times New Roman" w:hint="eastAsia"/>
                <w:color w:val="333333"/>
              </w:rPr>
              <w:t>年博士研究生招生工作的通知》、博士招生简章等相关文件，</w:t>
            </w:r>
            <w:r w:rsidRPr="006315C9">
              <w:rPr>
                <w:rFonts w:ascii="Times New Roman" w:cs="Times New Roman" w:hint="eastAsia"/>
                <w:color w:val="000000"/>
              </w:rPr>
              <w:t>结合我院具体情况，</w:t>
            </w:r>
            <w:r w:rsidRPr="006315C9">
              <w:rPr>
                <w:rFonts w:ascii="Times New Roman" w:cs="Times New Roman" w:hint="eastAsia"/>
                <w:color w:val="333333"/>
              </w:rPr>
              <w:t>为做好我院</w:t>
            </w:r>
            <w:r w:rsidRPr="006315C9">
              <w:rPr>
                <w:rFonts w:ascii="Times New Roman" w:hAnsi="Times New Roman" w:cs="Times New Roman"/>
                <w:color w:val="333333"/>
              </w:rPr>
              <w:t>2018</w:t>
            </w:r>
            <w:r w:rsidRPr="006315C9">
              <w:rPr>
                <w:rFonts w:ascii="Times New Roman" w:cs="Times New Roman" w:hint="eastAsia"/>
                <w:color w:val="333333"/>
              </w:rPr>
              <w:t>年博士生招生录取工作，特制定</w:t>
            </w:r>
            <w:r w:rsidRPr="006315C9">
              <w:rPr>
                <w:rFonts w:ascii="Times New Roman" w:cs="Times New Roman" w:hint="eastAsia"/>
                <w:color w:val="000000"/>
              </w:rPr>
              <w:t>我院</w:t>
            </w:r>
            <w:r w:rsidRPr="006315C9">
              <w:rPr>
                <w:rFonts w:ascii="Times New Roman" w:hAnsi="Times New Roman" w:cs="Times New Roman"/>
                <w:color w:val="000000"/>
              </w:rPr>
              <w:t>2018</w:t>
            </w:r>
            <w:r w:rsidRPr="006315C9">
              <w:rPr>
                <w:rFonts w:ascii="Times New Roman" w:cs="Times New Roman" w:hint="eastAsia"/>
                <w:color w:val="000000"/>
              </w:rPr>
              <w:t>年博士研究生复试工作细则。</w:t>
            </w:r>
            <w:r w:rsidRPr="006315C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6315C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  <w:p w:rsidR="00805AF9" w:rsidRPr="006315C9" w:rsidRDefault="00805AF9" w:rsidP="006315C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6315C9">
              <w:rPr>
                <w:rFonts w:ascii="Times New Roman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一、招生计划</w:t>
            </w:r>
            <w:r w:rsidRPr="006315C9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05AF9" w:rsidRPr="006315C9" w:rsidRDefault="00805AF9" w:rsidP="006315C9">
            <w:pPr>
              <w:widowControl/>
              <w:spacing w:line="360" w:lineRule="auto"/>
              <w:ind w:firstLine="276"/>
              <w:jc w:val="left"/>
              <w:textAlignment w:val="center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2018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年学校下达航空航天学院力学博士研究生招生指标为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名。</w:t>
            </w:r>
            <w:r w:rsidRPr="006315C9"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  <w:t xml:space="preserve">  </w:t>
            </w:r>
          </w:p>
          <w:p w:rsidR="00805AF9" w:rsidRPr="006315C9" w:rsidRDefault="00805AF9" w:rsidP="006315C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6315C9">
              <w:rPr>
                <w:rFonts w:ascii="Times New Roman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二、参加复试条件</w:t>
            </w:r>
            <w:r w:rsidRPr="006315C9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05AF9" w:rsidRPr="006315C9" w:rsidRDefault="00805AF9" w:rsidP="006315C9">
            <w:pPr>
              <w:widowControl/>
              <w:spacing w:line="360" w:lineRule="auto"/>
              <w:ind w:firstLine="335"/>
              <w:jc w:val="left"/>
              <w:textAlignment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6315C9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6315C9">
              <w:rPr>
                <w:rFonts w:ascii="Times New Roman" w:hAnsi="宋体" w:hint="eastAsia"/>
                <w:color w:val="333333"/>
                <w:kern w:val="0"/>
                <w:sz w:val="24"/>
                <w:szCs w:val="24"/>
              </w:rPr>
              <w:t>所有考生，包括公开招考考生，硕博连读考生，</w:t>
            </w:r>
            <w:r w:rsidRPr="006315C9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“</w:t>
            </w:r>
            <w:r w:rsidRPr="006315C9">
              <w:rPr>
                <w:rFonts w:ascii="Times New Roman" w:hAnsi="宋体" w:hint="eastAsia"/>
                <w:color w:val="333333"/>
                <w:kern w:val="0"/>
                <w:sz w:val="24"/>
                <w:szCs w:val="24"/>
              </w:rPr>
              <w:t>申请－考核</w:t>
            </w:r>
            <w:r w:rsidRPr="006315C9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”</w:t>
            </w:r>
            <w:r w:rsidRPr="006315C9">
              <w:rPr>
                <w:rFonts w:ascii="Times New Roman" w:hAnsi="宋体" w:hint="eastAsia"/>
                <w:color w:val="333333"/>
                <w:kern w:val="0"/>
                <w:sz w:val="24"/>
                <w:szCs w:val="24"/>
              </w:rPr>
              <w:t>制考生均需参加复试。</w:t>
            </w:r>
          </w:p>
          <w:p w:rsidR="00805AF9" w:rsidRPr="006315C9" w:rsidRDefault="00805AF9" w:rsidP="006315C9">
            <w:pPr>
              <w:widowControl/>
              <w:spacing w:line="360" w:lineRule="auto"/>
              <w:ind w:firstLine="335"/>
              <w:jc w:val="left"/>
              <w:textAlignment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6315C9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6315C9">
              <w:rPr>
                <w:rFonts w:ascii="Times New Roman" w:hAnsi="宋体" w:hint="eastAsia"/>
                <w:color w:val="333333"/>
                <w:kern w:val="0"/>
                <w:sz w:val="24"/>
                <w:szCs w:val="24"/>
              </w:rPr>
              <w:t>公开招考和</w:t>
            </w:r>
            <w:r w:rsidRPr="006315C9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“</w:t>
            </w:r>
            <w:r w:rsidRPr="006315C9">
              <w:rPr>
                <w:rFonts w:ascii="Times New Roman" w:hAnsi="宋体" w:hint="eastAsia"/>
                <w:color w:val="333333"/>
                <w:kern w:val="0"/>
                <w:sz w:val="24"/>
                <w:szCs w:val="24"/>
              </w:rPr>
              <w:t>申请－考核</w:t>
            </w:r>
            <w:r w:rsidRPr="006315C9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”</w:t>
            </w:r>
            <w:r w:rsidRPr="006315C9">
              <w:rPr>
                <w:rFonts w:ascii="Times New Roman" w:hAnsi="宋体" w:hint="eastAsia"/>
                <w:color w:val="333333"/>
                <w:kern w:val="0"/>
                <w:sz w:val="24"/>
                <w:szCs w:val="24"/>
              </w:rPr>
              <w:t>制考生的</w:t>
            </w:r>
            <w:r w:rsidRPr="006315C9">
              <w:rPr>
                <w:rFonts w:ascii="Times New Roman" w:hint="eastAsia"/>
                <w:color w:val="333333"/>
                <w:sz w:val="24"/>
                <w:szCs w:val="24"/>
              </w:rPr>
              <w:t>初试成绩合格线划定如下：单科成绩不低于</w:t>
            </w:r>
            <w:r w:rsidRPr="006315C9">
              <w:rPr>
                <w:rFonts w:ascii="Times New Roman" w:hAnsi="Times New Roman"/>
                <w:color w:val="333333"/>
                <w:sz w:val="24"/>
                <w:szCs w:val="24"/>
              </w:rPr>
              <w:t>35</w:t>
            </w:r>
            <w:r w:rsidRPr="006315C9">
              <w:rPr>
                <w:rFonts w:ascii="Times New Roman" w:hint="eastAsia"/>
                <w:color w:val="333333"/>
                <w:sz w:val="24"/>
                <w:szCs w:val="24"/>
              </w:rPr>
              <w:t>分，总分不低于</w:t>
            </w:r>
            <w:r w:rsidRPr="006315C9">
              <w:rPr>
                <w:rFonts w:ascii="Times New Roman" w:hAnsi="Times New Roman"/>
                <w:color w:val="333333"/>
                <w:sz w:val="24"/>
                <w:szCs w:val="24"/>
              </w:rPr>
              <w:t>145</w:t>
            </w:r>
            <w:r w:rsidRPr="006315C9">
              <w:rPr>
                <w:rFonts w:ascii="Times New Roman" w:hint="eastAsia"/>
                <w:color w:val="333333"/>
                <w:sz w:val="24"/>
                <w:szCs w:val="24"/>
              </w:rPr>
              <w:t>分。公开招考英语成绩合格线按重庆大学研究生院规定执行。</w:t>
            </w:r>
          </w:p>
          <w:p w:rsidR="00805AF9" w:rsidRPr="006315C9" w:rsidRDefault="00805AF9" w:rsidP="006315C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6315C9">
              <w:rPr>
                <w:rFonts w:ascii="Times New Roman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三、复试录取工作领导小组</w:t>
            </w:r>
          </w:p>
          <w:p w:rsidR="00805AF9" w:rsidRPr="006315C9" w:rsidRDefault="00805AF9" w:rsidP="006315C9">
            <w:pPr>
              <w:widowControl/>
              <w:spacing w:line="360" w:lineRule="auto"/>
              <w:ind w:firstLine="336"/>
              <w:jc w:val="left"/>
              <w:textAlignment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根据学校有关规定，成立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年航空航天学院博士研究生复试录取工作领导小组和复试专家小组。</w:t>
            </w:r>
            <w:r w:rsidRPr="006315C9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05AF9" w:rsidRPr="006315C9" w:rsidRDefault="00805AF9" w:rsidP="00636023">
            <w:pPr>
              <w:widowControl/>
              <w:spacing w:line="360" w:lineRule="auto"/>
              <w:ind w:leftChars="-3" w:left="1" w:hangingChars="3" w:hanging="7"/>
              <w:jc w:val="left"/>
              <w:textAlignment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复试录取工作领导小组名单：</w:t>
            </w:r>
            <w:r w:rsidRPr="006315C9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05AF9" w:rsidRPr="006315C9" w:rsidRDefault="00805AF9" w:rsidP="006315C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     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组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  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长：胡宁</w:t>
            </w:r>
            <w:r w:rsidRPr="006315C9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05AF9" w:rsidRPr="006315C9" w:rsidRDefault="00805AF9" w:rsidP="006315C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     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副组长：万玲，严波</w:t>
            </w:r>
            <w:r w:rsidRPr="006315C9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05AF9" w:rsidRPr="006315C9" w:rsidRDefault="00805AF9" w:rsidP="006315C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     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成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  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员：刘占芳，姚建尧，金晓清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       </w:t>
            </w:r>
          </w:p>
          <w:p w:rsidR="00805AF9" w:rsidRPr="006315C9" w:rsidRDefault="00805AF9" w:rsidP="006315C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    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秘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  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书：张琳</w:t>
            </w:r>
            <w:r w:rsidRPr="006315C9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05AF9" w:rsidRPr="006315C9" w:rsidRDefault="00805AF9" w:rsidP="006315C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6315C9">
              <w:rPr>
                <w:rFonts w:ascii="Times New Roman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四、复试要求及时间地点</w:t>
            </w:r>
            <w:r w:rsidRPr="006315C9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05AF9" w:rsidRPr="006315C9" w:rsidRDefault="00805AF9" w:rsidP="006315C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6315C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315C9">
              <w:rPr>
                <w:rFonts w:ascii="Times New Roman" w:hAnsi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6315C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6315C9">
              <w:rPr>
                <w:rFonts w:ascii="Times New Roman" w:hAnsi="宋体" w:hint="eastAsia"/>
                <w:b/>
                <w:bCs/>
                <w:color w:val="000000"/>
                <w:kern w:val="0"/>
                <w:sz w:val="24"/>
                <w:szCs w:val="24"/>
              </w:rPr>
              <w:t>）报到时间和地点：</w:t>
            </w:r>
            <w:r w:rsidRPr="006315C9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05AF9" w:rsidRPr="006315C9" w:rsidRDefault="00805AF9" w:rsidP="00636023">
            <w:pPr>
              <w:widowControl/>
              <w:spacing w:line="360" w:lineRule="auto"/>
              <w:ind w:firstLineChars="173" w:firstLine="415"/>
              <w:jc w:val="left"/>
              <w:textAlignment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请各位考生于</w:t>
            </w:r>
            <w:r w:rsidRPr="006315C9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 w:rsidRPr="006315C9">
              <w:rPr>
                <w:rFonts w:ascii="Times New Roman" w:hAnsi="宋体" w:hint="eastAsia"/>
                <w:kern w:val="0"/>
                <w:sz w:val="24"/>
                <w:szCs w:val="24"/>
              </w:rPr>
              <w:t>月</w:t>
            </w:r>
            <w:r w:rsidRPr="006315C9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="00636023">
              <w:rPr>
                <w:rFonts w:ascii="Times New Roman" w:hAnsi="Times New Roman" w:hint="eastAsia"/>
                <w:kern w:val="0"/>
                <w:sz w:val="24"/>
                <w:szCs w:val="24"/>
              </w:rPr>
              <w:t>8</w:t>
            </w:r>
            <w:r w:rsidRPr="006315C9">
              <w:rPr>
                <w:rFonts w:ascii="Times New Roman" w:hAnsi="宋体" w:hint="eastAsia"/>
                <w:kern w:val="0"/>
                <w:sz w:val="24"/>
                <w:szCs w:val="24"/>
              </w:rPr>
              <w:t>日上午</w:t>
            </w:r>
            <w:r w:rsidRPr="006315C9">
              <w:rPr>
                <w:rFonts w:ascii="Times New Roman" w:hAnsi="Times New Roman"/>
                <w:kern w:val="0"/>
                <w:sz w:val="24"/>
                <w:szCs w:val="24"/>
              </w:rPr>
              <w:t>8:30—9:20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在重庆大学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区理科楼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210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室报到。</w:t>
            </w:r>
            <w:r w:rsidRPr="006315C9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05AF9" w:rsidRPr="006315C9" w:rsidRDefault="00805AF9" w:rsidP="006315C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6315C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315C9">
              <w:rPr>
                <w:rFonts w:ascii="Times New Roman" w:hAnsi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6315C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6315C9">
              <w:rPr>
                <w:rFonts w:ascii="Times New Roman" w:hAnsi="宋体" w:hint="eastAsia"/>
                <w:b/>
                <w:bCs/>
                <w:color w:val="000000"/>
                <w:kern w:val="0"/>
                <w:sz w:val="24"/>
                <w:szCs w:val="24"/>
              </w:rPr>
              <w:t>）复试费收取标准：</w:t>
            </w:r>
            <w:r w:rsidRPr="006315C9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05AF9" w:rsidRPr="006315C9" w:rsidRDefault="00805AF9" w:rsidP="00636023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所有参加复试的考生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元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/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人。</w:t>
            </w:r>
            <w:r w:rsidRPr="006315C9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05AF9" w:rsidRPr="006315C9" w:rsidRDefault="00805AF9" w:rsidP="006315C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6315C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315C9">
              <w:rPr>
                <w:rFonts w:ascii="Times New Roman" w:hAnsi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6315C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6315C9">
              <w:rPr>
                <w:rFonts w:ascii="Times New Roman" w:hAnsi="宋体" w:hint="eastAsia"/>
                <w:b/>
                <w:bCs/>
                <w:color w:val="000000"/>
                <w:kern w:val="0"/>
                <w:sz w:val="24"/>
                <w:szCs w:val="24"/>
              </w:rPr>
              <w:t>）复试时间和地点：</w:t>
            </w:r>
            <w:r w:rsidRPr="006315C9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05AF9" w:rsidRPr="006315C9" w:rsidRDefault="00805AF9" w:rsidP="00636023">
            <w:pPr>
              <w:widowControl/>
              <w:tabs>
                <w:tab w:val="left" w:pos="418"/>
              </w:tabs>
              <w:spacing w:line="360" w:lineRule="auto"/>
              <w:ind w:firstLineChars="173" w:firstLine="415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月</w:t>
            </w:r>
            <w:r w:rsidR="006360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 w:rsidR="0063602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8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日上午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30—11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30 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综合笔试。</w:t>
            </w:r>
          </w:p>
          <w:p w:rsidR="00805AF9" w:rsidRPr="006315C9" w:rsidRDefault="00805AF9" w:rsidP="006315C9">
            <w:pPr>
              <w:widowControl/>
              <w:tabs>
                <w:tab w:val="left" w:pos="418"/>
              </w:tabs>
              <w:spacing w:line="360" w:lineRule="auto"/>
              <w:jc w:val="left"/>
              <w:textAlignment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地点：重庆大学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</w:t>
            </w:r>
            <w:proofErr w:type="gramStart"/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区八教</w:t>
            </w:r>
            <w:proofErr w:type="gramEnd"/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312</w:t>
            </w:r>
          </w:p>
          <w:p w:rsidR="00805AF9" w:rsidRPr="006315C9" w:rsidRDefault="00805AF9" w:rsidP="006315C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4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 w:rsidR="0063602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9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日上午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－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 xml:space="preserve">　综合面试。</w:t>
            </w:r>
            <w:r w:rsidRPr="006315C9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05AF9" w:rsidRPr="006315C9" w:rsidRDefault="00805AF9" w:rsidP="006315C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地点：重庆大学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</w:t>
            </w:r>
            <w:proofErr w:type="gramStart"/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区八教</w:t>
            </w:r>
            <w:proofErr w:type="gramEnd"/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204</w:t>
            </w:r>
          </w:p>
          <w:p w:rsidR="00805AF9" w:rsidRPr="006315C9" w:rsidRDefault="00805AF9" w:rsidP="006315C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6315C9">
              <w:rPr>
                <w:rFonts w:ascii="Times New Roman" w:hAnsi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（</w:t>
            </w:r>
            <w:r w:rsidRPr="006315C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Pr="006315C9">
              <w:rPr>
                <w:rFonts w:ascii="Times New Roman" w:hAnsi="宋体" w:hint="eastAsia"/>
                <w:b/>
                <w:bCs/>
                <w:color w:val="000000"/>
                <w:kern w:val="0"/>
                <w:sz w:val="24"/>
                <w:szCs w:val="24"/>
              </w:rPr>
              <w:t>）复试方式、内容和要求：</w:t>
            </w:r>
            <w:r w:rsidRPr="006315C9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05AF9" w:rsidRPr="006315C9" w:rsidRDefault="00805AF9" w:rsidP="006315C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     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复试包括综合笔试和综合面试。所有考生（公开招考、硕博连读、申请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考核制）均需参加综合笔试及综合面试。</w:t>
            </w:r>
            <w:r w:rsidRPr="006315C9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05AF9" w:rsidRPr="006315C9" w:rsidRDefault="00805AF9" w:rsidP="006315C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15C9">
              <w:rPr>
                <w:rFonts w:ascii="Times New Roman" w:hAnsi="Times New Roman"/>
                <w:color w:val="000000"/>
              </w:rPr>
              <w:t xml:space="preserve">      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综合笔试内容：外语水平考试（笔试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60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分、口语听力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分）、专业知识（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分）。各部分占综合笔试成绩比例为：</w:t>
            </w:r>
            <w:r w:rsidRPr="006315C9">
              <w:rPr>
                <w:rFonts w:ascii="Times New Roman" w:hAnsi="宋体" w:hint="eastAsia"/>
                <w:kern w:val="0"/>
                <w:sz w:val="24"/>
                <w:szCs w:val="24"/>
              </w:rPr>
              <w:t>外语</w:t>
            </w:r>
            <w:r w:rsidRPr="006315C9">
              <w:rPr>
                <w:rFonts w:ascii="Times New Roman" w:hAnsi="Times New Roman"/>
                <w:kern w:val="0"/>
                <w:sz w:val="24"/>
                <w:szCs w:val="24"/>
              </w:rPr>
              <w:t>20%</w:t>
            </w:r>
            <w:r w:rsidRPr="006315C9">
              <w:rPr>
                <w:rFonts w:ascii="Times New Roman" w:hAnsi="宋体" w:hint="eastAsia"/>
                <w:kern w:val="0"/>
                <w:sz w:val="24"/>
                <w:szCs w:val="24"/>
              </w:rPr>
              <w:t>、专业知识</w:t>
            </w:r>
            <w:r w:rsidRPr="006315C9">
              <w:rPr>
                <w:rFonts w:ascii="Times New Roman" w:hAnsi="Times New Roman"/>
                <w:kern w:val="0"/>
                <w:sz w:val="24"/>
                <w:szCs w:val="24"/>
              </w:rPr>
              <w:t>80%</w:t>
            </w:r>
            <w:r w:rsidRPr="006315C9">
              <w:rPr>
                <w:rFonts w:ascii="Times New Roman" w:hAnsi="宋体" w:hint="eastAsia"/>
                <w:kern w:val="0"/>
                <w:sz w:val="24"/>
                <w:szCs w:val="24"/>
              </w:rPr>
              <w:t>。</w:t>
            </w:r>
          </w:p>
          <w:p w:rsidR="00805AF9" w:rsidRPr="006315C9" w:rsidRDefault="00805AF9" w:rsidP="006315C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6315C9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 xml:space="preserve">    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综合面试内容：专业综合知识及综合素质能力。英语听力和口语在综合面试中进行。</w:t>
            </w:r>
            <w:r w:rsidRPr="006315C9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05AF9" w:rsidRPr="006315C9" w:rsidRDefault="00805AF9" w:rsidP="006315C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     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每位考生面试时间为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分钟左右，全程录音录像。</w:t>
            </w:r>
            <w:r w:rsidRPr="006315C9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05AF9" w:rsidRPr="006315C9" w:rsidRDefault="00805AF9" w:rsidP="006315C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6315C9">
              <w:rPr>
                <w:rFonts w:ascii="Times New Roman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五、录取工作</w:t>
            </w:r>
            <w:r w:rsidRPr="006315C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805AF9" w:rsidRPr="006315C9" w:rsidRDefault="00805AF9" w:rsidP="006315C9">
            <w:pPr>
              <w:widowControl/>
              <w:spacing w:line="360" w:lineRule="auto"/>
              <w:ind w:firstLine="336"/>
              <w:jc w:val="left"/>
              <w:textAlignment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）博士研究生招生录取工作坚持公平、公正、公开的原则，</w:t>
            </w:r>
            <w:r w:rsidRPr="006315C9">
              <w:rPr>
                <w:rFonts w:ascii="Times New Roman" w:hAnsi="宋体" w:hint="eastAsia"/>
                <w:color w:val="222222"/>
                <w:kern w:val="0"/>
                <w:sz w:val="24"/>
                <w:szCs w:val="24"/>
              </w:rPr>
              <w:t>坚持德智体全面衡量、保证质量、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择优差额录取原则。</w:t>
            </w:r>
            <w:r w:rsidRPr="006315C9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05AF9" w:rsidRPr="006315C9" w:rsidRDefault="00805AF9" w:rsidP="006315C9">
            <w:pPr>
              <w:widowControl/>
              <w:spacing w:line="360" w:lineRule="auto"/>
              <w:ind w:firstLine="336"/>
              <w:jc w:val="left"/>
              <w:textAlignment w:val="center"/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</w:pP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）考生最终成绩由初试成绩和复试成绩组成。申请硕博连读考生的综合笔试成绩作为初始成绩，初试成绩占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50%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，复试成绩占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50%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。总成绩按如下标准化公式计算：</w:t>
            </w:r>
            <w:r w:rsidRPr="006315C9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05AF9" w:rsidRPr="006315C9" w:rsidRDefault="00805AF9" w:rsidP="006315C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公开招考：总成绩＝初始总成绩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/3X</w:t>
            </w:r>
            <w:r w:rsidRPr="006315C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  <w:r w:rsidRPr="006315C9">
              <w:rPr>
                <w:rFonts w:ascii="Times New Roman" w:hAnsi="宋体" w:hint="eastAsia"/>
                <w:b/>
                <w:bCs/>
                <w:color w:val="000000"/>
                <w:kern w:val="0"/>
                <w:sz w:val="24"/>
                <w:szCs w:val="24"/>
              </w:rPr>
              <w:t>％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＋复试总成绩</w:t>
            </w:r>
            <w:r w:rsidRPr="006315C9">
              <w:rPr>
                <w:rFonts w:ascii="Times New Roman" w:hAnsi="Times New Roman" w:hint="eastAsia"/>
                <w:b/>
                <w:color w:val="000000"/>
                <w:szCs w:val="32"/>
              </w:rPr>
              <w:t>（折合成百分制）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X5</w:t>
            </w:r>
            <w:r w:rsidRPr="006315C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Pr="006315C9">
              <w:rPr>
                <w:rFonts w:ascii="Times New Roman" w:hAnsi="宋体" w:hint="eastAsia"/>
                <w:b/>
                <w:bCs/>
                <w:color w:val="000000"/>
                <w:kern w:val="0"/>
                <w:sz w:val="24"/>
                <w:szCs w:val="24"/>
              </w:rPr>
              <w:t>％</w:t>
            </w:r>
          </w:p>
          <w:p w:rsidR="00805AF9" w:rsidRPr="006315C9" w:rsidRDefault="00805AF9" w:rsidP="006315C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考核制考生：总成绩＝初始总成绩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/3X</w:t>
            </w:r>
            <w:r w:rsidRPr="006315C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  <w:r w:rsidRPr="006315C9">
              <w:rPr>
                <w:rFonts w:ascii="Times New Roman" w:hAnsi="宋体" w:hint="eastAsia"/>
                <w:b/>
                <w:bCs/>
                <w:color w:val="000000"/>
                <w:kern w:val="0"/>
                <w:sz w:val="24"/>
                <w:szCs w:val="24"/>
              </w:rPr>
              <w:t>％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＋复试总成绩</w:t>
            </w:r>
            <w:r w:rsidRPr="006315C9">
              <w:rPr>
                <w:rFonts w:ascii="Times New Roman" w:hAnsi="Times New Roman" w:hint="eastAsia"/>
                <w:b/>
                <w:color w:val="000000"/>
                <w:szCs w:val="32"/>
              </w:rPr>
              <w:t>（折合成百分制）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X5</w:t>
            </w:r>
            <w:r w:rsidRPr="006315C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Pr="006315C9">
              <w:rPr>
                <w:rFonts w:ascii="Times New Roman" w:hAnsi="宋体" w:hint="eastAsia"/>
                <w:b/>
                <w:bCs/>
                <w:color w:val="000000"/>
                <w:kern w:val="0"/>
                <w:sz w:val="24"/>
                <w:szCs w:val="24"/>
              </w:rPr>
              <w:t>％</w:t>
            </w:r>
          </w:p>
          <w:p w:rsidR="00805AF9" w:rsidRPr="006315C9" w:rsidRDefault="00805AF9" w:rsidP="006315C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硕博连读考生：总成绩＝综合笔试成绩</w:t>
            </w:r>
            <w:r w:rsidRPr="006315C9">
              <w:rPr>
                <w:rFonts w:ascii="Times New Roman" w:hAnsi="Times New Roman" w:hint="eastAsia"/>
                <w:b/>
                <w:color w:val="000000"/>
                <w:szCs w:val="32"/>
              </w:rPr>
              <w:t>（折合成百分制）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</w:t>
            </w:r>
            <w:r w:rsidRPr="006315C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  <w:r w:rsidRPr="006315C9">
              <w:rPr>
                <w:rFonts w:ascii="Times New Roman" w:hAnsi="宋体" w:hint="eastAsia"/>
                <w:b/>
                <w:bCs/>
                <w:color w:val="000000"/>
                <w:kern w:val="0"/>
                <w:sz w:val="24"/>
                <w:szCs w:val="24"/>
              </w:rPr>
              <w:t>％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＋综合面试成绩</w:t>
            </w: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X5</w:t>
            </w:r>
            <w:r w:rsidRPr="006315C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Pr="006315C9">
              <w:rPr>
                <w:rFonts w:ascii="Times New Roman" w:hAnsi="宋体" w:hint="eastAsia"/>
                <w:b/>
                <w:bCs/>
                <w:color w:val="000000"/>
                <w:kern w:val="0"/>
                <w:sz w:val="24"/>
                <w:szCs w:val="24"/>
              </w:rPr>
              <w:t>％</w:t>
            </w:r>
          </w:p>
          <w:p w:rsidR="00805AF9" w:rsidRPr="006315C9" w:rsidRDefault="00805AF9" w:rsidP="006315C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15C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6315C9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按总成绩进行排序，由高到低进行差额选拔录取。</w:t>
            </w:r>
            <w:r w:rsidRPr="006315C9">
              <w:rPr>
                <w:rFonts w:ascii="Times New Roman" w:hAnsi="宋体" w:hint="eastAsia"/>
                <w:kern w:val="0"/>
                <w:sz w:val="24"/>
                <w:szCs w:val="24"/>
              </w:rPr>
              <w:t>复试成绩不合格者不予录取，复试成绩（包括综合笔试、综合面试成绩）单项不合格者视为复试不合格。政治素质和道德品质考核及体检结果不合格者不予录取。</w:t>
            </w:r>
            <w:r w:rsidRPr="006315C9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805AF9" w:rsidRPr="006315C9" w:rsidRDefault="00805AF9" w:rsidP="00636023">
            <w:pPr>
              <w:widowControl/>
              <w:spacing w:line="360" w:lineRule="auto"/>
              <w:ind w:firstLineChars="100" w:firstLine="240"/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15C9">
              <w:rPr>
                <w:rFonts w:ascii="Times New Roman" w:hAnsi="宋体" w:hint="eastAsia"/>
                <w:kern w:val="0"/>
                <w:sz w:val="24"/>
                <w:szCs w:val="24"/>
              </w:rPr>
              <w:t>（</w:t>
            </w:r>
            <w:r w:rsidRPr="006315C9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6315C9">
              <w:rPr>
                <w:rFonts w:ascii="Times New Roman" w:hAnsi="宋体" w:hint="eastAsia"/>
                <w:kern w:val="0"/>
                <w:sz w:val="24"/>
                <w:szCs w:val="24"/>
              </w:rPr>
              <w:t>）复试结束后，将及时在学院网上公示复试结果，复试成绩公示</w:t>
            </w:r>
            <w:r w:rsidRPr="006315C9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6315C9">
              <w:rPr>
                <w:rFonts w:ascii="Times New Roman" w:hAnsi="宋体" w:hint="eastAsia"/>
                <w:kern w:val="0"/>
                <w:sz w:val="24"/>
                <w:szCs w:val="24"/>
              </w:rPr>
              <w:t>日内接受考生申诉，公示</w:t>
            </w:r>
            <w:r w:rsidRPr="006315C9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6315C9">
              <w:rPr>
                <w:rFonts w:ascii="Times New Roman" w:hAnsi="宋体" w:hint="eastAsia"/>
                <w:kern w:val="0"/>
                <w:sz w:val="24"/>
                <w:szCs w:val="24"/>
              </w:rPr>
              <w:t>日后无异议上报研究生院。</w:t>
            </w:r>
          </w:p>
          <w:p w:rsidR="00805AF9" w:rsidRPr="006315C9" w:rsidRDefault="00805AF9" w:rsidP="006315C9">
            <w:pPr>
              <w:pStyle w:val="a3"/>
              <w:spacing w:before="0" w:beforeAutospacing="0" w:after="0" w:afterAutospacing="0" w:line="360" w:lineRule="auto"/>
              <w:textAlignment w:val="center"/>
              <w:rPr>
                <w:rFonts w:ascii="Times New Roman" w:hAnsi="Times New Roman" w:cs="Times New Roman"/>
              </w:rPr>
            </w:pPr>
            <w:r w:rsidRPr="006315C9">
              <w:rPr>
                <w:rFonts w:ascii="Times New Roman" w:cs="Times New Roman" w:hint="eastAsia"/>
              </w:rPr>
              <w:t>其它未尽事宜遵照学校相关文件执行！</w:t>
            </w:r>
            <w:r w:rsidRPr="006315C9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  <w:p w:rsidR="00805AF9" w:rsidRPr="006315C9" w:rsidRDefault="00805AF9" w:rsidP="006315C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15C9">
              <w:rPr>
                <w:rFonts w:ascii="Times New Roman" w:hAnsi="宋体" w:hint="eastAsia"/>
                <w:kern w:val="0"/>
                <w:sz w:val="24"/>
                <w:szCs w:val="24"/>
              </w:rPr>
              <w:t>学院联系电话：</w:t>
            </w:r>
            <w:r w:rsidRPr="006315C9">
              <w:rPr>
                <w:rFonts w:ascii="Times New Roman" w:hAnsi="Times New Roman"/>
                <w:kern w:val="0"/>
                <w:sz w:val="24"/>
                <w:szCs w:val="24"/>
              </w:rPr>
              <w:t>023-65102523</w:t>
            </w:r>
            <w:r w:rsidRPr="006315C9">
              <w:rPr>
                <w:rFonts w:ascii="Times New Roman" w:hAnsi="宋体" w:hint="eastAsia"/>
                <w:kern w:val="0"/>
                <w:sz w:val="24"/>
                <w:szCs w:val="24"/>
              </w:rPr>
              <w:t>，联系人：张老师</w:t>
            </w:r>
            <w:r w:rsidRPr="006315C9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805AF9" w:rsidRPr="006315C9" w:rsidRDefault="00805AF9" w:rsidP="006315C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15C9">
              <w:rPr>
                <w:rFonts w:ascii="Times New Roman" w:hAnsi="宋体" w:hint="eastAsia"/>
                <w:kern w:val="0"/>
                <w:sz w:val="24"/>
                <w:szCs w:val="24"/>
              </w:rPr>
              <w:t>学院监督投诉电话：</w:t>
            </w:r>
            <w:r w:rsidRPr="006315C9">
              <w:rPr>
                <w:rFonts w:ascii="Times New Roman" w:hAnsi="Times New Roman"/>
                <w:kern w:val="0"/>
                <w:sz w:val="24"/>
                <w:szCs w:val="24"/>
              </w:rPr>
              <w:t>023-65102269</w:t>
            </w:r>
            <w:bookmarkStart w:id="0" w:name="_GoBack"/>
            <w:bookmarkEnd w:id="0"/>
            <w:r w:rsidRPr="006315C9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805AF9" w:rsidRPr="006315C9" w:rsidRDefault="00805AF9" w:rsidP="006315C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  <w:r w:rsidRPr="006315C9"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 xml:space="preserve">                                           </w:t>
            </w:r>
            <w:r w:rsidRPr="006315C9"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05AF9" w:rsidRPr="006315C9" w:rsidRDefault="00805AF9" w:rsidP="006315C9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</w:pPr>
          </w:p>
          <w:p w:rsidR="00805AF9" w:rsidRPr="00D9280E" w:rsidRDefault="00805AF9" w:rsidP="006315C9">
            <w:pPr>
              <w:widowControl/>
              <w:spacing w:line="360" w:lineRule="auto"/>
              <w:jc w:val="right"/>
              <w:textAlignment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6315C9">
              <w:rPr>
                <w:rFonts w:ascii="Times New Roman" w:hAnsi="宋体" w:hint="eastAsia"/>
                <w:b/>
                <w:color w:val="000000"/>
                <w:kern w:val="0"/>
                <w:sz w:val="24"/>
                <w:szCs w:val="24"/>
              </w:rPr>
              <w:t>航空航天学院</w:t>
            </w:r>
            <w:r w:rsidRPr="00FB5D99"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05AF9" w:rsidRDefault="00805AF9" w:rsidP="00D9280E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05AF9" w:rsidRDefault="00805AF9" w:rsidP="00D9280E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05AF9" w:rsidRDefault="00805AF9" w:rsidP="00D9280E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05AF9" w:rsidRDefault="00805AF9" w:rsidP="00D9280E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cs="宋体"/>
                <w:b/>
                <w:color w:val="333333"/>
                <w:kern w:val="0"/>
                <w:sz w:val="24"/>
                <w:szCs w:val="24"/>
              </w:rPr>
            </w:pPr>
            <w:r w:rsidRPr="00D9280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参加复试名单：</w:t>
            </w:r>
            <w:r w:rsidRPr="00D9280E"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05AF9" w:rsidRDefault="00805AF9" w:rsidP="006315C9"/>
          <w:p w:rsidR="00805AF9" w:rsidRPr="0011577A" w:rsidRDefault="00805AF9" w:rsidP="006315C9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157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 w:rsidRPr="001157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积硕</w:t>
            </w:r>
            <w:r w:rsidRPr="0011577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1157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张豪</w:t>
            </w:r>
            <w:proofErr w:type="gramEnd"/>
            <w:r w:rsidRPr="0011577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1157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</w:t>
            </w:r>
            <w:r w:rsidRPr="0011577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1157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11577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157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刘小霞</w:t>
            </w:r>
            <w:r w:rsidRPr="0011577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1157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朱伟斌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proofErr w:type="gramStart"/>
            <w:r w:rsidRPr="001157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杨梦卿</w:t>
            </w:r>
            <w:proofErr w:type="gramEnd"/>
            <w:r w:rsidRPr="0011577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1157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翟艳芳</w:t>
            </w:r>
            <w:r w:rsidRPr="0011577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805AF9" w:rsidRPr="0011577A" w:rsidRDefault="00805AF9" w:rsidP="006315C9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805AF9" w:rsidRPr="0011577A" w:rsidRDefault="00805AF9" w:rsidP="006315C9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57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王友勇</w:t>
            </w:r>
            <w:proofErr w:type="gramEnd"/>
            <w:r w:rsidRPr="0011577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1157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樊婷</w:t>
            </w:r>
            <w:r w:rsidRPr="0011577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1157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赵子渊</w:t>
            </w:r>
            <w:r w:rsidRPr="0011577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proofErr w:type="gramStart"/>
            <w:r w:rsidRPr="001157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姜又强</w:t>
            </w:r>
            <w:proofErr w:type="gramEnd"/>
            <w:r w:rsidRPr="0011577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1157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</w:t>
            </w:r>
            <w:r w:rsidRPr="0011577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1157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1157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胡小林</w:t>
            </w:r>
            <w:r w:rsidRPr="0011577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proofErr w:type="gramStart"/>
            <w:r w:rsidRPr="001157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牟哲岳</w:t>
            </w:r>
            <w:proofErr w:type="gramEnd"/>
          </w:p>
          <w:p w:rsidR="00805AF9" w:rsidRPr="0011577A" w:rsidRDefault="00805AF9" w:rsidP="006315C9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805AF9" w:rsidRPr="0011577A" w:rsidRDefault="00805AF9" w:rsidP="006315C9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57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宋增瑞</w:t>
            </w:r>
            <w:proofErr w:type="gramEnd"/>
            <w:r w:rsidRPr="0011577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1157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李磊</w:t>
            </w:r>
            <w:r w:rsidRPr="0011577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11577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谭鑫杰</w:t>
            </w:r>
          </w:p>
          <w:p w:rsidR="00805AF9" w:rsidRDefault="00805AF9" w:rsidP="00D9280E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cs="宋体"/>
                <w:b/>
                <w:color w:val="333333"/>
                <w:kern w:val="0"/>
                <w:sz w:val="24"/>
                <w:szCs w:val="24"/>
              </w:rPr>
            </w:pPr>
          </w:p>
          <w:p w:rsidR="00805AF9" w:rsidRPr="00D9280E" w:rsidRDefault="00805AF9" w:rsidP="00D9280E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cs="宋体"/>
                <w:b/>
                <w:color w:val="333333"/>
                <w:kern w:val="0"/>
                <w:sz w:val="24"/>
                <w:szCs w:val="24"/>
              </w:rPr>
            </w:pPr>
          </w:p>
        </w:tc>
      </w:tr>
    </w:tbl>
    <w:p w:rsidR="00805AF9" w:rsidRDefault="00805AF9" w:rsidP="00207CF6">
      <w:r>
        <w:lastRenderedPageBreak/>
        <w:t xml:space="preserve"> </w:t>
      </w:r>
    </w:p>
    <w:p w:rsidR="00805AF9" w:rsidRPr="0011577A" w:rsidRDefault="00805AF9">
      <w:pPr>
        <w:rPr>
          <w:rFonts w:ascii="宋体" w:cs="宋体"/>
          <w:color w:val="000000"/>
          <w:kern w:val="0"/>
          <w:sz w:val="24"/>
          <w:szCs w:val="24"/>
        </w:rPr>
      </w:pPr>
    </w:p>
    <w:sectPr w:rsidR="00805AF9" w:rsidRPr="0011577A" w:rsidSect="00F16A73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CF6"/>
    <w:rsid w:val="0006066A"/>
    <w:rsid w:val="00087591"/>
    <w:rsid w:val="000A7769"/>
    <w:rsid w:val="000B7716"/>
    <w:rsid w:val="0011577A"/>
    <w:rsid w:val="001260DF"/>
    <w:rsid w:val="001B172E"/>
    <w:rsid w:val="00207CF6"/>
    <w:rsid w:val="0022459E"/>
    <w:rsid w:val="00251138"/>
    <w:rsid w:val="00281AAA"/>
    <w:rsid w:val="002E5CBF"/>
    <w:rsid w:val="003052CF"/>
    <w:rsid w:val="00340DE6"/>
    <w:rsid w:val="003947C0"/>
    <w:rsid w:val="00410C00"/>
    <w:rsid w:val="004601B9"/>
    <w:rsid w:val="004D44A5"/>
    <w:rsid w:val="00531DFF"/>
    <w:rsid w:val="005551C8"/>
    <w:rsid w:val="00565961"/>
    <w:rsid w:val="0058359C"/>
    <w:rsid w:val="00594255"/>
    <w:rsid w:val="005B5BF6"/>
    <w:rsid w:val="005E5E33"/>
    <w:rsid w:val="006111DC"/>
    <w:rsid w:val="006315C9"/>
    <w:rsid w:val="00636023"/>
    <w:rsid w:val="00662BB6"/>
    <w:rsid w:val="006C50FF"/>
    <w:rsid w:val="006F1F59"/>
    <w:rsid w:val="00707BA4"/>
    <w:rsid w:val="007955B6"/>
    <w:rsid w:val="007B63D3"/>
    <w:rsid w:val="007D1E61"/>
    <w:rsid w:val="007E0349"/>
    <w:rsid w:val="007E2898"/>
    <w:rsid w:val="008030B7"/>
    <w:rsid w:val="00805AF9"/>
    <w:rsid w:val="00895376"/>
    <w:rsid w:val="008C32E1"/>
    <w:rsid w:val="008D544D"/>
    <w:rsid w:val="0095341E"/>
    <w:rsid w:val="00965AF0"/>
    <w:rsid w:val="009A7896"/>
    <w:rsid w:val="00AE0B10"/>
    <w:rsid w:val="00B4660E"/>
    <w:rsid w:val="00B46D60"/>
    <w:rsid w:val="00B64C47"/>
    <w:rsid w:val="00B86C1E"/>
    <w:rsid w:val="00C1228E"/>
    <w:rsid w:val="00C72D47"/>
    <w:rsid w:val="00C7441E"/>
    <w:rsid w:val="00D033E1"/>
    <w:rsid w:val="00D71C7D"/>
    <w:rsid w:val="00D9280E"/>
    <w:rsid w:val="00DA13B0"/>
    <w:rsid w:val="00E1594B"/>
    <w:rsid w:val="00E4484E"/>
    <w:rsid w:val="00E5455C"/>
    <w:rsid w:val="00F16A73"/>
    <w:rsid w:val="00F60EC2"/>
    <w:rsid w:val="00F86F23"/>
    <w:rsid w:val="00FA66D8"/>
    <w:rsid w:val="00FB5D99"/>
    <w:rsid w:val="00FD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5A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F16A7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6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4850">
          <w:marLeft w:val="60"/>
          <w:marRight w:val="0"/>
          <w:marTop w:val="60"/>
          <w:marBottom w:val="120"/>
          <w:divBdr>
            <w:top w:val="single" w:sz="4" w:space="6" w:color="EEEEEE"/>
            <w:left w:val="single" w:sz="4" w:space="6" w:color="EEEEEE"/>
            <w:bottom w:val="single" w:sz="4" w:space="6" w:color="EEEEEE"/>
            <w:right w:val="single" w:sz="4" w:space="6" w:color="EEEEEE"/>
          </w:divBdr>
        </w:div>
      </w:divsChild>
    </w:div>
    <w:div w:id="115356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4851">
          <w:marLeft w:val="60"/>
          <w:marRight w:val="0"/>
          <w:marTop w:val="60"/>
          <w:marBottom w:val="120"/>
          <w:divBdr>
            <w:top w:val="single" w:sz="4" w:space="6" w:color="EEEEEE"/>
            <w:left w:val="single" w:sz="4" w:space="6" w:color="EEEEEE"/>
            <w:bottom w:val="single" w:sz="4" w:space="6" w:color="EEEEEE"/>
            <w:right w:val="single" w:sz="4" w:space="6" w:color="EEEEEE"/>
          </w:divBdr>
        </w:div>
      </w:divsChild>
    </w:div>
    <w:div w:id="115356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4857">
          <w:marLeft w:val="60"/>
          <w:marRight w:val="0"/>
          <w:marTop w:val="60"/>
          <w:marBottom w:val="120"/>
          <w:divBdr>
            <w:top w:val="single" w:sz="4" w:space="6" w:color="EEEEEE"/>
            <w:left w:val="single" w:sz="4" w:space="6" w:color="EEEEEE"/>
            <w:bottom w:val="single" w:sz="4" w:space="6" w:color="EEEEEE"/>
            <w:right w:val="single" w:sz="4" w:space="6" w:color="EEEEEE"/>
          </w:divBdr>
        </w:div>
      </w:divsChild>
    </w:div>
    <w:div w:id="115356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4855">
          <w:marLeft w:val="60"/>
          <w:marRight w:val="0"/>
          <w:marTop w:val="60"/>
          <w:marBottom w:val="120"/>
          <w:divBdr>
            <w:top w:val="single" w:sz="4" w:space="6" w:color="EEEEEE"/>
            <w:left w:val="single" w:sz="4" w:space="6" w:color="EEEEEE"/>
            <w:bottom w:val="single" w:sz="4" w:space="6" w:color="EEEEEE"/>
            <w:right w:val="single" w:sz="4" w:space="6" w:color="EEEEE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235</Words>
  <Characters>1345</Characters>
  <Application>Microsoft Office Word</Application>
  <DocSecurity>0</DocSecurity>
  <Lines>11</Lines>
  <Paragraphs>3</Paragraphs>
  <ScaleCrop>false</ScaleCrop>
  <Company>微软中国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张琳</dc:creator>
  <cp:keywords/>
  <dc:description/>
  <cp:lastModifiedBy>张琳</cp:lastModifiedBy>
  <cp:revision>48</cp:revision>
  <cp:lastPrinted>2017-05-09T03:13:00Z</cp:lastPrinted>
  <dcterms:created xsi:type="dcterms:W3CDTF">2017-04-20T01:39:00Z</dcterms:created>
  <dcterms:modified xsi:type="dcterms:W3CDTF">2018-04-16T02:15:00Z</dcterms:modified>
</cp:coreProperties>
</file>